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0E" w:rsidRDefault="008E010E" w:rsidP="008E010E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3AA6E1A4" wp14:editId="2F2B1A62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0E" w:rsidRDefault="008E010E" w:rsidP="008E01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8E010E" w:rsidRDefault="008E010E" w:rsidP="008E01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8E010E" w:rsidRDefault="008E010E" w:rsidP="008E010E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8E010E" w:rsidRDefault="008E010E" w:rsidP="008E01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bookmarkStart w:id="0" w:name="_GoBack"/>
      <w:bookmarkEnd w:id="0"/>
    </w:p>
    <w:p w:rsidR="008E010E" w:rsidRDefault="008E010E" w:rsidP="008E010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« ______» _____года                                                                                                                      №  ______</w:t>
      </w:r>
    </w:p>
    <w:p w:rsidR="008E010E" w:rsidRPr="00435D9E" w:rsidRDefault="008E010E" w:rsidP="008E010E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5D9E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</w:t>
      </w:r>
      <w:r w:rsidRPr="00435D9E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от 26.03.2014 № 29 «Об утверждении Административного регламента местной администрации муниципального образования город Петергоф по </w:t>
      </w:r>
      <w:r w:rsidRPr="00435D9E">
        <w:rPr>
          <w:rFonts w:ascii="Times New Roman" w:hAnsi="Times New Roman" w:cs="Times New Roman"/>
          <w:sz w:val="20"/>
          <w:szCs w:val="20"/>
        </w:rPr>
        <w:t>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 ( с изм. от 15.05.2014 № 76)</w:t>
      </w:r>
    </w:p>
    <w:p w:rsidR="008E010E" w:rsidRPr="00FF343C" w:rsidRDefault="008E010E" w:rsidP="008E01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43C"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:rsidR="008E010E" w:rsidRPr="00FF343C" w:rsidRDefault="008E010E" w:rsidP="008E01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E010E" w:rsidRPr="001F405F" w:rsidRDefault="008E010E" w:rsidP="008E010E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43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</w:t>
      </w:r>
      <w:r w:rsidRPr="00FF343C">
        <w:rPr>
          <w:rFonts w:ascii="Times New Roman" w:hAnsi="Times New Roman" w:cs="Times New Roman"/>
          <w:color w:val="000000"/>
          <w:spacing w:val="2"/>
          <w:sz w:val="24"/>
          <w:szCs w:val="24"/>
        </w:rPr>
        <w:t>1</w:t>
      </w:r>
      <w:r w:rsidRPr="001F40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Внести в постановление </w:t>
      </w:r>
      <w:r w:rsidRPr="00FF34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местной администрации муниципального образования город Петергоф от 26.03.2014 № 29 «Об утверждении Административного регламента местной администрации муниципального образования город Петергоф по </w:t>
      </w:r>
      <w:r w:rsidRPr="00FF343C">
        <w:rPr>
          <w:rFonts w:ascii="Times New Roman" w:hAnsi="Times New Roman" w:cs="Times New Roman"/>
          <w:sz w:val="24"/>
          <w:szCs w:val="24"/>
        </w:rPr>
        <w:t>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 ( с изм. от 15.05.2014 № 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34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3268">
        <w:rPr>
          <w:rFonts w:ascii="Times New Roman" w:hAnsi="Times New Roman" w:cs="Times New Roman"/>
          <w:sz w:val="24"/>
          <w:szCs w:val="24"/>
        </w:rPr>
        <w:t>.</w:t>
      </w:r>
      <w:r w:rsidRPr="001F405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E010E" w:rsidRPr="001F405F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05F">
        <w:rPr>
          <w:rFonts w:ascii="Times New Roman" w:hAnsi="Times New Roman" w:cs="Times New Roman"/>
          <w:sz w:val="24"/>
          <w:szCs w:val="24"/>
        </w:rPr>
        <w:t xml:space="preserve">       пункт 2.15 раздела </w:t>
      </w:r>
      <w:r w:rsidRPr="001F40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405F">
        <w:rPr>
          <w:rFonts w:ascii="Times New Roman" w:hAnsi="Times New Roman" w:cs="Times New Roman"/>
          <w:sz w:val="24"/>
          <w:szCs w:val="24"/>
        </w:rPr>
        <w:t xml:space="preserve"> Приложения изложить в следующей редакции: </w:t>
      </w:r>
    </w:p>
    <w:p w:rsidR="008E010E" w:rsidRPr="00FF343C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05F">
        <w:rPr>
          <w:rFonts w:ascii="Times New Roman" w:hAnsi="Times New Roman" w:cs="Times New Roman"/>
          <w:sz w:val="24"/>
          <w:szCs w:val="24"/>
        </w:rPr>
        <w:tab/>
        <w:t>«2.15. Требования к помещениям, в которых предоставляется муниципальная  услуга, к месту ожидания и приема заявителей, размещению и оформлению визуальной, текстовой и мультимедийной</w:t>
      </w:r>
      <w:r w:rsidRPr="00FF343C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8E010E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ab/>
        <w:t xml:space="preserve">2.15.1.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</w:t>
      </w:r>
      <w:r w:rsidRPr="00FF343C">
        <w:rPr>
          <w:rFonts w:ascii="Times New Roman" w:hAnsi="Times New Roman" w:cs="Times New Roman"/>
          <w:sz w:val="24"/>
          <w:szCs w:val="24"/>
        </w:rPr>
        <w:lastRenderedPageBreak/>
        <w:t xml:space="preserve">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пункте 1.3.3 настоящего Административного регламента, должны иметь писчие принадлежности (бланки заявлений, авторучки, бумагу) для заполнения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услуги и производству вспомогательных записей (памяток, пояснений).</w:t>
      </w:r>
    </w:p>
    <w:p w:rsidR="008E010E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8E010E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343C">
        <w:rPr>
          <w:rFonts w:ascii="Times New Roman" w:hAnsi="Times New Roman" w:cs="Times New Roman"/>
          <w:sz w:val="24"/>
          <w:szCs w:val="24"/>
        </w:rPr>
        <w:t xml:space="preserve">2.15.2. Вход в здание, в котором предоставляются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услуги (далее - здание), должен быть оборудован информационной табличкой (вывеской), содержащей информацию о наименовании и режиме работы </w:t>
      </w:r>
      <w:r>
        <w:rPr>
          <w:rFonts w:ascii="Times New Roman" w:hAnsi="Times New Roman" w:cs="Times New Roman"/>
          <w:sz w:val="24"/>
          <w:szCs w:val="24"/>
        </w:rPr>
        <w:t>Местной администрации, предоставляющей муниципальную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услугу, а также тактильной схемой (табличкой), дублирующей данную информацию.</w:t>
      </w:r>
    </w:p>
    <w:p w:rsidR="008E010E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8E010E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FF343C">
        <w:rPr>
          <w:rFonts w:ascii="Times New Roman" w:hAnsi="Times New Roman" w:cs="Times New Roman"/>
          <w:sz w:val="24"/>
          <w:szCs w:val="24"/>
        </w:rPr>
        <w:t xml:space="preserve">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8E010E" w:rsidRPr="009C5B71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 xml:space="preserve">Личный уход за получателем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r w:rsidRPr="00FF343C">
        <w:rPr>
          <w:rFonts w:ascii="Times New Roman" w:hAnsi="Times New Roman" w:cs="Times New Roman"/>
          <w:sz w:val="24"/>
          <w:szCs w:val="24"/>
        </w:rPr>
        <w:t xml:space="preserve">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</w:t>
      </w:r>
      <w:r w:rsidRPr="009C5B71">
        <w:rPr>
          <w:rFonts w:ascii="Times New Roman" w:hAnsi="Times New Roman" w:cs="Times New Roman"/>
          <w:sz w:val="24"/>
          <w:szCs w:val="24"/>
        </w:rPr>
        <w:t>сопровождающих лиц.</w:t>
      </w:r>
    </w:p>
    <w:p w:rsidR="008E010E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71">
        <w:rPr>
          <w:rFonts w:ascii="Times New Roman" w:hAnsi="Times New Roman" w:cs="Times New Roman"/>
          <w:sz w:val="24"/>
          <w:szCs w:val="24"/>
        </w:rPr>
        <w:tab/>
        <w:t>2.15.2.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</w:t>
      </w:r>
      <w:r w:rsidRPr="00FF343C">
        <w:rPr>
          <w:rFonts w:ascii="Times New Roman" w:hAnsi="Times New Roman" w:cs="Times New Roman"/>
          <w:sz w:val="24"/>
          <w:szCs w:val="24"/>
        </w:rPr>
        <w:t xml:space="preserve">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8E010E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8E010E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 xml:space="preserve"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</w:t>
      </w:r>
      <w:r w:rsidRPr="00FF343C">
        <w:rPr>
          <w:rFonts w:ascii="Times New Roman" w:hAnsi="Times New Roman" w:cs="Times New Roman"/>
          <w:sz w:val="24"/>
          <w:szCs w:val="24"/>
        </w:rPr>
        <w:lastRenderedPageBreak/>
        <w:t>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8E010E" w:rsidRPr="009C5B71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:rsidR="008E010E" w:rsidRPr="009C5B71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71">
        <w:rPr>
          <w:rFonts w:ascii="Times New Roman" w:hAnsi="Times New Roman" w:cs="Times New Roman"/>
          <w:sz w:val="24"/>
          <w:szCs w:val="24"/>
        </w:rPr>
        <w:tab/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8E010E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B71">
        <w:rPr>
          <w:rFonts w:ascii="Times New Roman" w:hAnsi="Times New Roman" w:cs="Times New Roman"/>
          <w:sz w:val="24"/>
          <w:szCs w:val="24"/>
        </w:rPr>
        <w:tab/>
        <w:t>2.15.5. С целью правильной и безопасной ориентации инвалидов</w:t>
      </w:r>
      <w:r w:rsidRPr="00FF343C">
        <w:rPr>
          <w:rFonts w:ascii="Times New Roman" w:hAnsi="Times New Roman" w:cs="Times New Roman"/>
          <w:sz w:val="24"/>
          <w:szCs w:val="24"/>
        </w:rPr>
        <w:t xml:space="preserve">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8E010E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В помещениях должна быть предусмотрена система (установка) оповещения людей о пожаре.</w:t>
      </w:r>
    </w:p>
    <w:p w:rsidR="008E010E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8E010E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 xml:space="preserve">2.15.6. На путях движения инвалидов и иных маломобильных групп населения в помещениях, где предоставляется </w:t>
      </w:r>
      <w:r>
        <w:rPr>
          <w:rFonts w:ascii="Times New Roman" w:hAnsi="Times New Roman" w:cs="Times New Roman"/>
          <w:sz w:val="24"/>
          <w:szCs w:val="24"/>
        </w:rPr>
        <w:t>муни</w:t>
      </w:r>
      <w:r>
        <w:rPr>
          <w:sz w:val="24"/>
          <w:szCs w:val="24"/>
        </w:rPr>
        <w:t>ципальная</w:t>
      </w:r>
      <w:r w:rsidRPr="00FF343C">
        <w:rPr>
          <w:rFonts w:ascii="Times New Roman" w:hAnsi="Times New Roman" w:cs="Times New Roman"/>
          <w:sz w:val="24"/>
          <w:szCs w:val="24"/>
        </w:rPr>
        <w:t xml:space="preserve"> услуга, должны быть предусмотрены смежные с ними места отдыха и ожидания.</w:t>
      </w:r>
    </w:p>
    <w:p w:rsidR="008E010E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8E010E" w:rsidRPr="00EB69BC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sz w:val="24"/>
          <w:szCs w:val="24"/>
        </w:rPr>
        <w:t xml:space="preserve">2.15.7. Территория, прилегающая к местонахождению </w:t>
      </w:r>
      <w:r w:rsidRPr="00EB69BC">
        <w:rPr>
          <w:rFonts w:ascii="Times New Roman" w:hAnsi="Times New Roman" w:cs="Times New Roman"/>
          <w:sz w:val="24"/>
          <w:szCs w:val="24"/>
        </w:rPr>
        <w:t>Местной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BC">
        <w:rPr>
          <w:rFonts w:ascii="Times New Roman" w:hAnsi="Times New Roman" w:cs="Times New Roman"/>
          <w:sz w:val="24"/>
          <w:szCs w:val="24"/>
        </w:rPr>
        <w:t>оборудуется, по возможности, местами для парковки автотранспортных средств, включая автотранспортные средства инвалидов.</w:t>
      </w:r>
    </w:p>
    <w:p w:rsidR="008E010E" w:rsidRPr="00FF343C" w:rsidRDefault="008E010E" w:rsidP="008E010E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8E010E" w:rsidRPr="00FF343C" w:rsidRDefault="008E010E" w:rsidP="008E010E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2.15.8. </w:t>
      </w:r>
      <w:r>
        <w:rPr>
          <w:sz w:val="24"/>
          <w:szCs w:val="24"/>
        </w:rPr>
        <w:t>Местная администрация обеспечивает</w:t>
      </w:r>
      <w:r w:rsidRPr="00FF343C">
        <w:rPr>
          <w:sz w:val="24"/>
          <w:szCs w:val="24"/>
        </w:rPr>
        <w:t xml:space="preserve">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8E010E" w:rsidRPr="00FF343C" w:rsidRDefault="008E010E" w:rsidP="008E010E">
      <w:pPr>
        <w:pStyle w:val="3"/>
        <w:shd w:val="clear" w:color="auto" w:fill="auto"/>
        <w:spacing w:before="0"/>
        <w:ind w:left="60" w:firstLine="720"/>
        <w:rPr>
          <w:sz w:val="24"/>
          <w:szCs w:val="24"/>
        </w:rPr>
      </w:pPr>
      <w:r w:rsidRPr="00FF343C">
        <w:rPr>
          <w:sz w:val="24"/>
          <w:szCs w:val="24"/>
        </w:rPr>
        <w:t>а) возможность беспрепятственного входа в объекты и выхода из них;</w:t>
      </w:r>
    </w:p>
    <w:p w:rsidR="008E010E" w:rsidRPr="00FF343C" w:rsidRDefault="008E010E" w:rsidP="008E010E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</w:t>
      </w:r>
      <w:r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услуги, в том числе с помощью работников объекта, предоставляющих </w:t>
      </w:r>
      <w:r>
        <w:rPr>
          <w:sz w:val="24"/>
          <w:szCs w:val="24"/>
        </w:rPr>
        <w:t>муниципальные</w:t>
      </w:r>
      <w:r w:rsidRPr="00FF343C">
        <w:rPr>
          <w:sz w:val="24"/>
          <w:szCs w:val="24"/>
        </w:rPr>
        <w:t xml:space="preserve"> услуги, ассистивных и вспомогательных технологий, а также сменного кресла-коляски;</w:t>
      </w:r>
    </w:p>
    <w:p w:rsidR="008E010E" w:rsidRPr="00FF343C" w:rsidRDefault="008E010E" w:rsidP="008E010E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8E010E" w:rsidRPr="00FF343C" w:rsidRDefault="008E010E" w:rsidP="008E010E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8E010E" w:rsidRPr="00FF343C" w:rsidRDefault="008E010E" w:rsidP="008E010E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E010E" w:rsidRPr="00FF343C" w:rsidRDefault="008E010E" w:rsidP="008E010E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</w:t>
      </w:r>
      <w:r w:rsidRPr="00FF343C">
        <w:rPr>
          <w:sz w:val="24"/>
          <w:szCs w:val="24"/>
        </w:rP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E010E" w:rsidRPr="00FF343C" w:rsidRDefault="008E010E" w:rsidP="008E010E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ж) обеспечение допуска на объект, в котором предоставляется </w:t>
      </w:r>
      <w:r>
        <w:rPr>
          <w:sz w:val="24"/>
          <w:szCs w:val="24"/>
        </w:rPr>
        <w:t>муниципальная</w:t>
      </w:r>
      <w:r w:rsidRPr="00FF343C">
        <w:rPr>
          <w:sz w:val="24"/>
          <w:szCs w:val="24"/>
        </w:rPr>
        <w:t xml:space="preserve"> услуги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8E010E" w:rsidRPr="00FF343C" w:rsidRDefault="008E010E" w:rsidP="008E010E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2.15.9. </w:t>
      </w:r>
      <w:r>
        <w:rPr>
          <w:sz w:val="24"/>
          <w:szCs w:val="24"/>
        </w:rPr>
        <w:t>Местной администрацией</w:t>
      </w:r>
      <w:r w:rsidRPr="00FF343C">
        <w:rPr>
          <w:sz w:val="24"/>
          <w:szCs w:val="24"/>
        </w:rPr>
        <w:t xml:space="preserve">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8E010E" w:rsidRPr="00FF343C" w:rsidRDefault="008E010E" w:rsidP="008E010E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а) оказание инвалидам помощи, необходимой для получения в доступной для них форме информации о правилах предоставления </w:t>
      </w:r>
      <w:r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услуги, в том числе об оформлении необходимых для получения </w:t>
      </w:r>
      <w:r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 документов, о совершении ими других необходимых для получения услуги действий;</w:t>
      </w:r>
    </w:p>
    <w:p w:rsidR="008E010E" w:rsidRPr="00FF343C" w:rsidRDefault="008E010E" w:rsidP="008E010E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б) предоставление инвалидам по слуху, при необходимости, </w:t>
      </w:r>
      <w:r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8E010E" w:rsidRPr="00FF343C" w:rsidRDefault="008E010E" w:rsidP="008E010E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в) оказание работниками органов и организаций, предоставляющих </w:t>
      </w:r>
      <w:r>
        <w:rPr>
          <w:sz w:val="24"/>
          <w:szCs w:val="24"/>
        </w:rPr>
        <w:t>муниципальные</w:t>
      </w:r>
      <w:r w:rsidRPr="00FF343C">
        <w:rPr>
          <w:sz w:val="24"/>
          <w:szCs w:val="24"/>
        </w:rPr>
        <w:t xml:space="preserve"> услуги в установленных сферах деятельности, иной необходимой инвалидам помощи органа опеки и попечительства, предоставляющего </w:t>
      </w:r>
      <w:r>
        <w:rPr>
          <w:sz w:val="24"/>
          <w:szCs w:val="24"/>
        </w:rPr>
        <w:t>муниципальную</w:t>
      </w:r>
      <w:r w:rsidRPr="00FF343C">
        <w:rPr>
          <w:sz w:val="24"/>
          <w:szCs w:val="24"/>
        </w:rPr>
        <w:t xml:space="preserve"> услугу, в преодолении барьеров, мешающих получению ими услуг наравне с другими лицами;</w:t>
      </w:r>
    </w:p>
    <w:p w:rsidR="008E010E" w:rsidRPr="00FF343C" w:rsidRDefault="008E010E" w:rsidP="008E010E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 w:rsidRPr="00FF343C">
        <w:rPr>
          <w:sz w:val="24"/>
          <w:szCs w:val="24"/>
        </w:rPr>
        <w:t xml:space="preserve">г) наличие копий документов, объявлений, инструкций о порядке предоставления </w:t>
      </w:r>
      <w:r>
        <w:rPr>
          <w:sz w:val="24"/>
          <w:szCs w:val="24"/>
        </w:rPr>
        <w:t>муниципальной</w:t>
      </w:r>
      <w:r w:rsidRPr="00FF343C">
        <w:rPr>
          <w:sz w:val="24"/>
          <w:szCs w:val="24"/>
        </w:rPr>
        <w:t xml:space="preserve"> услуги (в том числе на информационном стенде), выполненных рельефно-точечным шрифтом Брайля и на контрастном фоне, а также аудиоконтура в местах ожидания и приема заявителей.</w:t>
      </w:r>
      <w:r>
        <w:rPr>
          <w:sz w:val="24"/>
          <w:szCs w:val="24"/>
        </w:rPr>
        <w:t>».</w:t>
      </w:r>
    </w:p>
    <w:p w:rsidR="008E010E" w:rsidRPr="00FF343C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ab/>
      </w:r>
      <w:r w:rsidRPr="00FF34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F343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8E010E" w:rsidRPr="00FF343C" w:rsidRDefault="008E010E" w:rsidP="008E010E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010E" w:rsidRPr="00FF343C" w:rsidRDefault="008E010E" w:rsidP="008E010E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8E010E" w:rsidRPr="00FF343C" w:rsidRDefault="008E010E" w:rsidP="008E010E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 w:rsidRPr="00FF343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г. Петергоф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43C">
        <w:rPr>
          <w:rFonts w:ascii="Times New Roman" w:hAnsi="Times New Roman" w:cs="Times New Roman"/>
          <w:sz w:val="24"/>
          <w:szCs w:val="24"/>
        </w:rPr>
        <w:t xml:space="preserve">                 А.В. Шифман</w:t>
      </w:r>
    </w:p>
    <w:p w:rsidR="008E010E" w:rsidRPr="00FF343C" w:rsidRDefault="008E010E" w:rsidP="008E010E">
      <w:pPr>
        <w:rPr>
          <w:rFonts w:ascii="Times New Roman" w:hAnsi="Times New Roman" w:cs="Times New Roman"/>
          <w:sz w:val="24"/>
          <w:szCs w:val="24"/>
        </w:rPr>
      </w:pPr>
    </w:p>
    <w:p w:rsidR="008E010E" w:rsidRPr="00FF343C" w:rsidRDefault="008E010E" w:rsidP="008E010E">
      <w:pPr>
        <w:rPr>
          <w:rFonts w:ascii="Times New Roman" w:hAnsi="Times New Roman" w:cs="Times New Roman"/>
          <w:sz w:val="24"/>
          <w:szCs w:val="24"/>
        </w:rPr>
      </w:pPr>
    </w:p>
    <w:p w:rsidR="008E010E" w:rsidRDefault="008E010E" w:rsidP="008E010E"/>
    <w:p w:rsidR="00ED305C" w:rsidRDefault="00ED305C"/>
    <w:sectPr w:rsidR="00ED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1"/>
    <w:rsid w:val="008E010E"/>
    <w:rsid w:val="009F4B01"/>
    <w:rsid w:val="00B643BE"/>
    <w:rsid w:val="00C57299"/>
    <w:rsid w:val="00ED305C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60131-4075-4A0A-BD0D-E0801A39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0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E01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8E010E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2018-08-20T07:16:00Z</dcterms:created>
  <dcterms:modified xsi:type="dcterms:W3CDTF">2018-08-20T07:42:00Z</dcterms:modified>
</cp:coreProperties>
</file>